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68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E05391" w14:paraId="55022ED3" w14:textId="77777777">
        <w:trPr>
          <w:trHeight w:val="2507"/>
        </w:trPr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F683F" w14:textId="77777777" w:rsidR="00E05391" w:rsidRDefault="00807BB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eastAsia="lv-LV"/>
              </w:rPr>
              <w:drawing>
                <wp:inline distT="0" distB="0" distL="0" distR="0" wp14:anchorId="180E2282" wp14:editId="714E86C0">
                  <wp:extent cx="518160" cy="762000"/>
                  <wp:effectExtent l="0" t="0" r="0" b="0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19EC" w14:textId="77777777" w:rsidR="00E05391" w:rsidRDefault="00807BB9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Dienvidkurzemes novada Sporta pārvalde</w:t>
            </w:r>
          </w:p>
        </w:tc>
      </w:tr>
    </w:tbl>
    <w:p w14:paraId="4FCB486A" w14:textId="77777777" w:rsidR="00E05391" w:rsidRDefault="00807BB9">
      <w:pPr>
        <w:spacing w:after="160" w:line="259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Namiķa iela 2B, Grobiņa, Dienvidkurzemes novads, LV-3430, reģistrācijas Nr. 40900038082,tālr. </w:t>
      </w:r>
      <w:hyperlink r:id="rId6" w:history="1">
        <w:r>
          <w:rPr>
            <w:rFonts w:ascii="Arial" w:eastAsia="Calibri" w:hAnsi="Arial" w:cs="Arial"/>
            <w:color w:val="0563C1"/>
            <w:u w:val="single"/>
          </w:rPr>
          <w:t>63491140</w:t>
        </w:r>
      </w:hyperlink>
      <w:r>
        <w:rPr>
          <w:rFonts w:ascii="Arial" w:eastAsia="Calibri" w:hAnsi="Arial" w:cs="Arial"/>
        </w:rPr>
        <w:t xml:space="preserve">, e-pasts </w:t>
      </w:r>
      <w:hyperlink r:id="rId7" w:history="1">
        <w:r>
          <w:rPr>
            <w:rFonts w:ascii="Arial" w:eastAsia="Calibri" w:hAnsi="Arial" w:cs="Arial"/>
            <w:color w:val="0563C1"/>
            <w:u w:val="single"/>
          </w:rPr>
          <w:t>sports@dkn.lv</w:t>
        </w:r>
      </w:hyperlink>
    </w:p>
    <w:p w14:paraId="44A5FCB3" w14:textId="77777777" w:rsidR="00E05391" w:rsidRDefault="00E05391">
      <w:pPr>
        <w:jc w:val="center"/>
      </w:pPr>
    </w:p>
    <w:p w14:paraId="2EDC31F9" w14:textId="77777777" w:rsidR="00E05391" w:rsidRDefault="00807BB9">
      <w:pPr>
        <w:pStyle w:val="Virsraksts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Nolikums</w:t>
      </w:r>
    </w:p>
    <w:p w14:paraId="5075FA38" w14:textId="77777777" w:rsidR="00E05391" w:rsidRDefault="00E05391">
      <w:pPr>
        <w:rPr>
          <w:rFonts w:ascii="Arial" w:hAnsi="Arial" w:cs="Arial"/>
          <w:sz w:val="24"/>
          <w:szCs w:val="24"/>
        </w:rPr>
      </w:pPr>
    </w:p>
    <w:p w14:paraId="590D0B3C" w14:textId="77777777" w:rsidR="00E05391" w:rsidRDefault="00807B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Dienvidkurzemes kauss novusā 2022</w:t>
      </w:r>
    </w:p>
    <w:p w14:paraId="6474F548" w14:textId="77777777" w:rsidR="00E05391" w:rsidRDefault="00807BB9">
      <w:pPr>
        <w:tabs>
          <w:tab w:val="left" w:pos="17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</w:p>
    <w:p w14:paraId="75F2A7FD" w14:textId="77777777" w:rsidR="00E05391" w:rsidRDefault="00807BB9">
      <w:pPr>
        <w:pStyle w:val="Sarakstarindkop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Sacensību mērķis:</w:t>
      </w:r>
    </w:p>
    <w:p w14:paraId="79239722" w14:textId="77777777" w:rsidR="00E05391" w:rsidRDefault="00E05391">
      <w:pPr>
        <w:pStyle w:val="Sarakstarindkopa"/>
        <w:rPr>
          <w:rFonts w:ascii="Arial" w:hAnsi="Arial" w:cs="Arial"/>
          <w:b/>
          <w:sz w:val="24"/>
          <w:szCs w:val="24"/>
          <w:u w:val="single"/>
        </w:rPr>
      </w:pPr>
    </w:p>
    <w:p w14:paraId="6569E7DD" w14:textId="77777777" w:rsidR="00E05391" w:rsidRDefault="00807BB9">
      <w:pPr>
        <w:pStyle w:val="Sarakstarindkopa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Noskaidrot labākos spēlētājus Dienvidkurzemes kausa turnīrā.</w:t>
      </w:r>
    </w:p>
    <w:p w14:paraId="2AF0F482" w14:textId="77777777" w:rsidR="00E05391" w:rsidRDefault="00807BB9">
      <w:pPr>
        <w:pStyle w:val="Sarakstarindkopa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E41666">
        <w:rPr>
          <w:rFonts w:ascii="Arial" w:hAnsi="Arial" w:cs="Arial"/>
          <w:sz w:val="24"/>
          <w:szCs w:val="24"/>
        </w:rPr>
        <w:t>pularizēt novusa sportu</w:t>
      </w:r>
      <w:r>
        <w:rPr>
          <w:rFonts w:ascii="Arial" w:hAnsi="Arial" w:cs="Arial"/>
          <w:sz w:val="24"/>
          <w:szCs w:val="24"/>
        </w:rPr>
        <w:t xml:space="preserve"> Dienvidkurzemē .</w:t>
      </w:r>
    </w:p>
    <w:p w14:paraId="78E0F64A" w14:textId="77777777" w:rsidR="00E05391" w:rsidRDefault="00807BB9">
      <w:pPr>
        <w:pStyle w:val="Sarakstarindkopa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Veicināt ciešākas </w:t>
      </w:r>
      <w:r w:rsidR="00074683">
        <w:rPr>
          <w:rFonts w:ascii="Arial" w:hAnsi="Arial" w:cs="Arial"/>
          <w:sz w:val="24"/>
          <w:szCs w:val="24"/>
        </w:rPr>
        <w:t>sportistu saiknes Dienvidkurzemes novadā</w:t>
      </w:r>
      <w:r>
        <w:rPr>
          <w:rFonts w:ascii="Arial" w:hAnsi="Arial" w:cs="Arial"/>
          <w:sz w:val="24"/>
          <w:szCs w:val="24"/>
        </w:rPr>
        <w:t>.</w:t>
      </w:r>
    </w:p>
    <w:p w14:paraId="695577A1" w14:textId="77777777" w:rsidR="00E05391" w:rsidRDefault="00807BB9">
      <w:pPr>
        <w:pStyle w:val="Sarakstarindkopa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Celt spēlētāju meistarības līmeni.</w:t>
      </w:r>
    </w:p>
    <w:p w14:paraId="0EDB5A58" w14:textId="77777777" w:rsidR="00E05391" w:rsidRDefault="00E05391">
      <w:pPr>
        <w:pStyle w:val="Sarakstarindkopa"/>
        <w:ind w:left="1440"/>
        <w:rPr>
          <w:rFonts w:ascii="Arial" w:hAnsi="Arial" w:cs="Arial"/>
          <w:b/>
          <w:sz w:val="24"/>
          <w:szCs w:val="24"/>
        </w:rPr>
      </w:pPr>
    </w:p>
    <w:p w14:paraId="1025A94E" w14:textId="77777777" w:rsidR="00E05391" w:rsidRDefault="00807BB9">
      <w:pPr>
        <w:pStyle w:val="Sarakstarindkop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Organizatori:</w:t>
      </w:r>
    </w:p>
    <w:p w14:paraId="0FDCC5D1" w14:textId="77777777" w:rsidR="00E05391" w:rsidRDefault="00E05391">
      <w:pPr>
        <w:pStyle w:val="Sarakstarindkopa"/>
        <w:rPr>
          <w:rFonts w:ascii="Arial" w:hAnsi="Arial" w:cs="Arial"/>
          <w:b/>
          <w:sz w:val="24"/>
          <w:szCs w:val="24"/>
          <w:u w:val="single"/>
        </w:rPr>
      </w:pPr>
    </w:p>
    <w:p w14:paraId="239DAA69" w14:textId="77777777" w:rsidR="00E05391" w:rsidRDefault="00807BB9">
      <w:pPr>
        <w:pStyle w:val="Sarakstarindkop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Sacensības organizē -  Sporta Klubs “Durbe” sadarbībā ar Dienvid</w:t>
      </w:r>
      <w:r w:rsidR="00E41666">
        <w:rPr>
          <w:rFonts w:ascii="Arial" w:hAnsi="Arial" w:cs="Arial"/>
          <w:sz w:val="24"/>
          <w:szCs w:val="24"/>
        </w:rPr>
        <w:t>kurzemes novada Sporta pārvaldi un Aizputes sporta nodaļu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9F3C8F" w14:textId="77777777" w:rsidR="00E05391" w:rsidRDefault="00807BB9">
      <w:pPr>
        <w:pStyle w:val="Sarakstarindkop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Sacensību galvenais tiesnesis – Arturs Kuzmins .</w:t>
      </w:r>
    </w:p>
    <w:p w14:paraId="61E31F8D" w14:textId="77777777" w:rsidR="00E41666" w:rsidRDefault="00E41666">
      <w:pPr>
        <w:pStyle w:val="Sarakstarindkop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Galvenā tiesneša vietnieks – Guntis Bucenieks</w:t>
      </w:r>
    </w:p>
    <w:p w14:paraId="613E49C0" w14:textId="77777777" w:rsidR="00E05391" w:rsidRDefault="00E05391">
      <w:pPr>
        <w:ind w:left="720"/>
        <w:rPr>
          <w:rFonts w:ascii="Arial" w:hAnsi="Arial" w:cs="Arial"/>
          <w:sz w:val="24"/>
          <w:szCs w:val="24"/>
        </w:rPr>
      </w:pPr>
    </w:p>
    <w:p w14:paraId="2DA02950" w14:textId="77777777" w:rsidR="00E05391" w:rsidRDefault="00807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745D9E60" w14:textId="77777777" w:rsidR="00E05391" w:rsidRDefault="00807B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3. </w:t>
      </w:r>
      <w:r>
        <w:rPr>
          <w:rFonts w:ascii="Arial" w:hAnsi="Arial" w:cs="Arial"/>
          <w:b/>
          <w:sz w:val="24"/>
          <w:szCs w:val="24"/>
          <w:u w:val="single"/>
        </w:rPr>
        <w:t>Sacensību norises laiks un vieta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691D18B" w14:textId="77777777" w:rsidR="00E05391" w:rsidRDefault="00807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41666">
        <w:rPr>
          <w:rFonts w:ascii="Arial" w:hAnsi="Arial" w:cs="Arial"/>
          <w:sz w:val="24"/>
          <w:szCs w:val="24"/>
        </w:rPr>
        <w:t>2022. gada 4.jūnijs, Ziedu ielā 7. vai Saules ielā 9. atkarībā no spēlētāju skaita.</w:t>
      </w:r>
      <w:r w:rsidR="00074683">
        <w:rPr>
          <w:rFonts w:ascii="Arial" w:hAnsi="Arial" w:cs="Arial"/>
          <w:sz w:val="24"/>
          <w:szCs w:val="24"/>
        </w:rPr>
        <w:t xml:space="preserve"> Sacensību sākums plkst. 10.oo</w:t>
      </w:r>
      <w:r w:rsidR="00C25829">
        <w:rPr>
          <w:rFonts w:ascii="Arial" w:hAnsi="Arial" w:cs="Arial"/>
          <w:sz w:val="24"/>
          <w:szCs w:val="24"/>
        </w:rPr>
        <w:t xml:space="preserve"> Reģistrēšanās līdz plkst. 9.40</w:t>
      </w:r>
    </w:p>
    <w:p w14:paraId="76BFEF38" w14:textId="5C61813F" w:rsidR="00E05391" w:rsidRDefault="00807B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4. </w:t>
      </w:r>
      <w:r>
        <w:rPr>
          <w:rFonts w:ascii="Arial" w:hAnsi="Arial" w:cs="Arial"/>
          <w:b/>
          <w:sz w:val="24"/>
          <w:szCs w:val="24"/>
          <w:u w:val="single"/>
        </w:rPr>
        <w:t>Sacensību dalībnieki un sacensību kārtība:</w:t>
      </w:r>
      <w:r w:rsidR="001E06EF">
        <w:rPr>
          <w:rFonts w:ascii="Arial" w:hAnsi="Arial" w:cs="Arial"/>
          <w:b/>
          <w:sz w:val="24"/>
          <w:szCs w:val="24"/>
        </w:rPr>
        <w:t xml:space="preserve"> </w:t>
      </w:r>
      <w:r w:rsidR="001E06EF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>alīb</w:t>
      </w:r>
      <w:r w:rsidR="001E06EF">
        <w:rPr>
          <w:rFonts w:ascii="Arial" w:hAnsi="Arial" w:cs="Arial"/>
          <w:b/>
          <w:sz w:val="24"/>
          <w:szCs w:val="24"/>
          <w:u w:val="single"/>
        </w:rPr>
        <w:t>as</w:t>
      </w:r>
      <w:r>
        <w:rPr>
          <w:rFonts w:ascii="Arial" w:hAnsi="Arial" w:cs="Arial"/>
          <w:b/>
          <w:sz w:val="24"/>
          <w:szCs w:val="24"/>
          <w:u w:val="single"/>
        </w:rPr>
        <w:t xml:space="preserve"> ma</w:t>
      </w:r>
      <w:r w:rsidR="001E06EF">
        <w:rPr>
          <w:rFonts w:ascii="Arial" w:hAnsi="Arial" w:cs="Arial"/>
          <w:b/>
          <w:sz w:val="24"/>
          <w:szCs w:val="24"/>
          <w:u w:val="single"/>
        </w:rPr>
        <w:t>k</w:t>
      </w:r>
      <w:r>
        <w:rPr>
          <w:rFonts w:ascii="Arial" w:hAnsi="Arial" w:cs="Arial"/>
          <w:b/>
          <w:sz w:val="24"/>
          <w:szCs w:val="24"/>
          <w:u w:val="single"/>
        </w:rPr>
        <w:t>sa 5€</w:t>
      </w:r>
    </w:p>
    <w:p w14:paraId="3C492FE7" w14:textId="77777777" w:rsidR="00E05391" w:rsidRDefault="00807BB9">
      <w:pPr>
        <w:pStyle w:val="Sarakstarindkop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   Sacensībās var pied</w:t>
      </w:r>
      <w:r w:rsidR="00E41666">
        <w:rPr>
          <w:rFonts w:ascii="Arial" w:hAnsi="Arial" w:cs="Arial"/>
          <w:sz w:val="24"/>
          <w:szCs w:val="24"/>
        </w:rPr>
        <w:t>alīties novusa spēles cienītāji</w:t>
      </w:r>
      <w:r>
        <w:rPr>
          <w:rFonts w:ascii="Arial" w:hAnsi="Arial" w:cs="Arial"/>
          <w:sz w:val="24"/>
          <w:szCs w:val="24"/>
        </w:rPr>
        <w:t>.</w:t>
      </w:r>
    </w:p>
    <w:p w14:paraId="5EBF94CC" w14:textId="77777777" w:rsidR="00E05391" w:rsidRDefault="00807BB9">
      <w:pPr>
        <w:pStyle w:val="Bezatstarpm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   Dalībnieku skaits nav ierobežots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Atļauts piedalīties gan kungiem, gan dāmām.</w:t>
      </w:r>
    </w:p>
    <w:p w14:paraId="76BC34D1" w14:textId="77777777" w:rsidR="00E05391" w:rsidRPr="00E677AE" w:rsidRDefault="00807BB9" w:rsidP="00E677AE">
      <w:pPr>
        <w:pStyle w:val="Sarakstarindkop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4.3.    Katram spēlētājam jābūt nodrošinātam ar savu novusa inventāru</w:t>
      </w:r>
      <w:r w:rsidR="00E677AE">
        <w:rPr>
          <w:rFonts w:ascii="Arial" w:hAnsi="Arial" w:cs="Arial"/>
          <w:sz w:val="24"/>
          <w:szCs w:val="24"/>
        </w:rPr>
        <w:t xml:space="preserve"> ( novusa kija un ripa ar LNF marķējumu)</w:t>
      </w:r>
    </w:p>
    <w:p w14:paraId="2D43268B" w14:textId="77777777" w:rsidR="00E677AE" w:rsidRDefault="00E677AE" w:rsidP="00E677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4.4     Līdz 16 dalībniekiem sacensības notiek pēc riņķa sistēmas </w:t>
      </w:r>
    </w:p>
    <w:p w14:paraId="042A7CA4" w14:textId="77777777" w:rsidR="00E05391" w:rsidRDefault="00E677AE" w:rsidP="00E677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4.5.  </w:t>
      </w:r>
      <w:r w:rsidR="00074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  vairāk par 16</w:t>
      </w:r>
      <w:r w:rsidR="00807BB9">
        <w:rPr>
          <w:rFonts w:ascii="Arial" w:hAnsi="Arial" w:cs="Arial"/>
          <w:sz w:val="24"/>
          <w:szCs w:val="24"/>
        </w:rPr>
        <w:t xml:space="preserve"> dalībnieki, tad izspēle pēc Šveices sistēm</w:t>
      </w:r>
      <w:r w:rsidR="00074683">
        <w:rPr>
          <w:rFonts w:ascii="Arial" w:hAnsi="Arial" w:cs="Arial"/>
          <w:sz w:val="24"/>
          <w:szCs w:val="24"/>
        </w:rPr>
        <w:t>as</w:t>
      </w:r>
      <w:r w:rsidR="00807BB9">
        <w:rPr>
          <w:rFonts w:ascii="Arial" w:hAnsi="Arial" w:cs="Arial"/>
          <w:sz w:val="24"/>
          <w:szCs w:val="24"/>
        </w:rPr>
        <w:t>13 kārtās.</w:t>
      </w:r>
    </w:p>
    <w:p w14:paraId="6CFC4065" w14:textId="77777777" w:rsidR="00E05391" w:rsidRDefault="00807B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67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4.6.  </w:t>
      </w:r>
      <w:r w:rsidR="00074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Jaunieši vecumā līdz 18 gadiem izspēlēs savā starpā un tiks   vērtēti atsevišķi</w:t>
      </w:r>
      <w:r>
        <w:rPr>
          <w:rFonts w:ascii="Arial" w:hAnsi="Arial" w:cs="Arial"/>
          <w:sz w:val="24"/>
          <w:szCs w:val="24"/>
        </w:rPr>
        <w:t>.</w:t>
      </w:r>
    </w:p>
    <w:p w14:paraId="243F51F6" w14:textId="77777777" w:rsidR="00E677AE" w:rsidRDefault="00E677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4.7.   </w:t>
      </w:r>
      <w:r w:rsidR="00074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Sacensību sistēmu un grupas tiesnešu kolēģija var mainīt atkarībā no pieteikto dalībnieku skaita.</w:t>
      </w:r>
    </w:p>
    <w:p w14:paraId="2C381A2B" w14:textId="77777777" w:rsidR="00E05391" w:rsidRDefault="00E05391">
      <w:pPr>
        <w:spacing w:after="0"/>
        <w:rPr>
          <w:rFonts w:ascii="Arial" w:hAnsi="Arial" w:cs="Arial"/>
          <w:sz w:val="24"/>
          <w:szCs w:val="24"/>
        </w:rPr>
      </w:pPr>
    </w:p>
    <w:p w14:paraId="7F50A840" w14:textId="77777777" w:rsidR="00E05391" w:rsidRDefault="00807B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5.</w:t>
      </w:r>
      <w:r>
        <w:rPr>
          <w:rFonts w:ascii="Arial" w:hAnsi="Arial" w:cs="Arial"/>
          <w:b/>
          <w:sz w:val="24"/>
          <w:szCs w:val="24"/>
          <w:u w:val="single"/>
        </w:rPr>
        <w:t>Uzvarētāju noteikšana:</w:t>
      </w:r>
    </w:p>
    <w:p w14:paraId="5453AE23" w14:textId="77777777" w:rsidR="00E05391" w:rsidRDefault="00E05391">
      <w:pPr>
        <w:spacing w:after="0"/>
        <w:rPr>
          <w:rFonts w:ascii="Arial" w:hAnsi="Arial" w:cs="Arial"/>
          <w:b/>
          <w:sz w:val="24"/>
          <w:szCs w:val="24"/>
        </w:rPr>
      </w:pPr>
    </w:p>
    <w:p w14:paraId="294C5D8B" w14:textId="77777777" w:rsidR="00E05391" w:rsidRDefault="00807B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5.1.  Gan pēc riņķa sistēmas, gan pēc Šveices sistēmas uzvara tiek vērtēta  ar 2, neizšķirts ar 1, zaudējums ar 0. Sacensības notiek 6 setos.</w:t>
      </w:r>
    </w:p>
    <w:p w14:paraId="71AD5564" w14:textId="77777777" w:rsidR="00E05391" w:rsidRDefault="00807B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5.2.  Ja diviem dalībniekiem, kuri izcīnījuši visvairāk punktu, šis  punktu skaits ir vienāds,  tad čempiona noteikšanai notiek pārspēle 7 setos. Pārējās vietas nosaka sekojoši:</w:t>
      </w:r>
    </w:p>
    <w:p w14:paraId="21B1CA80" w14:textId="77777777" w:rsidR="00E05391" w:rsidRDefault="00807B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Pēc riņķa sistēmas:</w:t>
      </w:r>
    </w:p>
    <w:p w14:paraId="3CB25D01" w14:textId="77777777" w:rsidR="00E05391" w:rsidRDefault="00807BB9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Pēc savstarpējo spēļu punktu attiecības,</w:t>
      </w:r>
    </w:p>
    <w:p w14:paraId="21A6B44D" w14:textId="77777777" w:rsidR="00E05391" w:rsidRDefault="00807BB9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Pēc savstarpējo setu attiecības,</w:t>
      </w:r>
    </w:p>
    <w:p w14:paraId="135FA5A6" w14:textId="77777777" w:rsidR="00E05391" w:rsidRDefault="00807BB9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Pēc kopējo setu attiecības, </w:t>
      </w:r>
    </w:p>
    <w:p w14:paraId="57628335" w14:textId="77777777" w:rsidR="00E05391" w:rsidRDefault="00807BB9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Pēc Bergera koeficienta</w:t>
      </w:r>
    </w:p>
    <w:p w14:paraId="7950610A" w14:textId="77777777" w:rsidR="00E05391" w:rsidRDefault="00807BB9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viss iepriekš minētais sakrīt, tad pārspēle 7 setos (līdz uzvarai).</w:t>
      </w:r>
    </w:p>
    <w:p w14:paraId="1BA7C634" w14:textId="77777777" w:rsidR="00E05391" w:rsidRDefault="00807BB9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Pēc Šveices sistēmas:</w:t>
      </w:r>
    </w:p>
    <w:p w14:paraId="0E6B7F40" w14:textId="77777777" w:rsidR="00E05391" w:rsidRDefault="00807BB9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Pēc Buholca koeficienta,</w:t>
      </w:r>
    </w:p>
    <w:p w14:paraId="4CFD833B" w14:textId="77777777" w:rsidR="00E05391" w:rsidRDefault="00807BB9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Pēc nepilnā buholca koeficienta,</w:t>
      </w:r>
    </w:p>
    <w:p w14:paraId="34A04520" w14:textId="77777777" w:rsidR="00E05391" w:rsidRDefault="00807BB9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Pēc lielākā uzvaru skaita pēdējā kārtā, pēdējās divās utt.</w:t>
      </w:r>
    </w:p>
    <w:p w14:paraId="0388BC8A" w14:textId="77777777" w:rsidR="00E05391" w:rsidRDefault="00807BB9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Pēc Bergera koeficienta</w:t>
      </w:r>
    </w:p>
    <w:p w14:paraId="2FB59A6E" w14:textId="77777777" w:rsidR="00E05391" w:rsidRDefault="00E05391">
      <w:pPr>
        <w:pStyle w:val="Sarakstarindkopa"/>
        <w:spacing w:after="0"/>
        <w:rPr>
          <w:rFonts w:ascii="Arial" w:hAnsi="Arial" w:cs="Arial"/>
          <w:sz w:val="24"/>
          <w:szCs w:val="24"/>
        </w:rPr>
      </w:pPr>
    </w:p>
    <w:p w14:paraId="64F22C73" w14:textId="77777777" w:rsidR="00E05391" w:rsidRDefault="00807B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6. </w:t>
      </w:r>
      <w:r>
        <w:rPr>
          <w:rFonts w:ascii="Arial" w:hAnsi="Arial" w:cs="Arial"/>
          <w:b/>
          <w:sz w:val="24"/>
          <w:szCs w:val="24"/>
          <w:u w:val="single"/>
        </w:rPr>
        <w:t>Apbalvošana:</w:t>
      </w:r>
    </w:p>
    <w:p w14:paraId="39A02459" w14:textId="77777777" w:rsidR="00E05391" w:rsidRDefault="00E05391">
      <w:pPr>
        <w:spacing w:after="0"/>
        <w:rPr>
          <w:rFonts w:ascii="Arial" w:hAnsi="Arial" w:cs="Arial"/>
          <w:b/>
          <w:sz w:val="24"/>
          <w:szCs w:val="24"/>
        </w:rPr>
      </w:pPr>
    </w:p>
    <w:p w14:paraId="4F9F4BBD" w14:textId="77777777" w:rsidR="00E05391" w:rsidRDefault="00807B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Pirmo 3 vietu ieguvēji tiek apbalvoti ar kausu vai medaļu un diplomu</w:t>
      </w:r>
      <w:r w:rsidR="00C25829">
        <w:rPr>
          <w:rFonts w:ascii="Arial" w:hAnsi="Arial" w:cs="Arial"/>
          <w:sz w:val="24"/>
          <w:szCs w:val="24"/>
        </w:rPr>
        <w:t>. Apbalvošana notiek pa grupām.</w:t>
      </w:r>
      <w:r>
        <w:rPr>
          <w:rFonts w:ascii="Arial" w:hAnsi="Arial" w:cs="Arial"/>
          <w:sz w:val="24"/>
          <w:szCs w:val="24"/>
        </w:rPr>
        <w:t xml:space="preserve"> .</w:t>
      </w:r>
    </w:p>
    <w:p w14:paraId="2D297099" w14:textId="77777777" w:rsidR="00E05391" w:rsidRDefault="00807B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29D15661" w14:textId="77777777" w:rsidR="00E05391" w:rsidRDefault="00807B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7. </w:t>
      </w:r>
      <w:r>
        <w:rPr>
          <w:rFonts w:ascii="Arial" w:hAnsi="Arial" w:cs="Arial"/>
          <w:b/>
          <w:sz w:val="24"/>
          <w:szCs w:val="24"/>
          <w:u w:val="single"/>
        </w:rPr>
        <w:t>Pieteikumi:</w:t>
      </w:r>
    </w:p>
    <w:p w14:paraId="5EEB94F0" w14:textId="77777777" w:rsidR="00E05391" w:rsidRDefault="00807B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0EBDA2E4" w14:textId="77777777" w:rsidR="00E05391" w:rsidRPr="00074683" w:rsidRDefault="00807BB9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74683">
        <w:rPr>
          <w:rFonts w:ascii="Arial" w:hAnsi="Arial" w:cs="Arial"/>
          <w:sz w:val="24"/>
          <w:szCs w:val="24"/>
        </w:rPr>
        <w:t>Pieteikumus iesniegt līdz 29.maijam</w:t>
      </w:r>
      <w:r w:rsidR="00074683">
        <w:rPr>
          <w:rFonts w:ascii="Arial" w:hAnsi="Arial" w:cs="Arial"/>
          <w:b/>
          <w:sz w:val="24"/>
          <w:szCs w:val="24"/>
        </w:rPr>
        <w:t xml:space="preserve">  Guntim Buceniekam</w:t>
      </w:r>
      <w:r>
        <w:rPr>
          <w:rFonts w:ascii="Arial" w:hAnsi="Arial" w:cs="Arial"/>
          <w:sz w:val="24"/>
          <w:szCs w:val="24"/>
        </w:rPr>
        <w:t xml:space="preserve"> pa telefonu : </w:t>
      </w:r>
      <w:r w:rsidR="00074683">
        <w:rPr>
          <w:rFonts w:ascii="Arial" w:hAnsi="Arial" w:cs="Arial"/>
          <w:b/>
          <w:sz w:val="24"/>
          <w:szCs w:val="24"/>
        </w:rPr>
        <w:t>29604915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4683">
        <w:rPr>
          <w:rFonts w:ascii="Arial" w:hAnsi="Arial" w:cs="Arial"/>
          <w:sz w:val="24"/>
          <w:szCs w:val="24"/>
        </w:rPr>
        <w:t xml:space="preserve">vai e-pastu -  </w:t>
      </w:r>
      <w:r w:rsidR="00074683">
        <w:rPr>
          <w:rFonts w:ascii="Arial" w:hAnsi="Arial" w:cs="Arial"/>
          <w:b/>
          <w:color w:val="0070C0"/>
          <w:sz w:val="24"/>
          <w:szCs w:val="24"/>
        </w:rPr>
        <w:t>guntisbucenieks@inbox.lv</w:t>
      </w:r>
    </w:p>
    <w:p w14:paraId="1C1EC74B" w14:textId="23A82807" w:rsidR="00E05391" w:rsidRDefault="00E05391">
      <w:pPr>
        <w:rPr>
          <w:rFonts w:ascii="Arial" w:hAnsi="Arial" w:cs="Arial"/>
          <w:sz w:val="24"/>
          <w:szCs w:val="24"/>
        </w:rPr>
      </w:pPr>
    </w:p>
    <w:p w14:paraId="05145BBB" w14:textId="77777777" w:rsidR="001E06EF" w:rsidRDefault="001E06EF">
      <w:pPr>
        <w:rPr>
          <w:rFonts w:ascii="Arial" w:hAnsi="Arial" w:cs="Arial"/>
          <w:sz w:val="24"/>
          <w:szCs w:val="24"/>
        </w:rPr>
      </w:pPr>
    </w:p>
    <w:p w14:paraId="47399240" w14:textId="77777777" w:rsidR="00E05391" w:rsidRDefault="00807BB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Dienvidkurzemes</w:t>
      </w:r>
      <w:proofErr w:type="spellEnd"/>
      <w:r>
        <w:rPr>
          <w:rFonts w:ascii="Arial" w:hAnsi="Arial" w:cs="Arial"/>
          <w:sz w:val="24"/>
          <w:szCs w:val="24"/>
        </w:rPr>
        <w:t xml:space="preserve"> novada Sporta pārvaldes</w:t>
      </w:r>
    </w:p>
    <w:p w14:paraId="1FF86A2E" w14:textId="39F218BC" w:rsidR="00E05391" w:rsidRDefault="00807BB9" w:rsidP="00741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vadītājs:                                                                                     A. Ādiņš</w:t>
      </w:r>
    </w:p>
    <w:sectPr w:rsidR="00E05391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21"/>
    <w:multiLevelType w:val="multilevel"/>
    <w:tmpl w:val="A056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02E6CDD"/>
    <w:multiLevelType w:val="multilevel"/>
    <w:tmpl w:val="6B309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650A25"/>
    <w:multiLevelType w:val="multilevel"/>
    <w:tmpl w:val="C5CCC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A4C7FDE"/>
    <w:multiLevelType w:val="multilevel"/>
    <w:tmpl w:val="8F2274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FF0000"/>
      </w:rPr>
    </w:lvl>
    <w:lvl w:ilvl="1">
      <w:start w:val="6"/>
      <w:numFmt w:val="decimal"/>
      <w:lvlText w:val="%1.%2."/>
      <w:lvlJc w:val="left"/>
      <w:pPr>
        <w:ind w:left="105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  <w:b/>
        <w:color w:val="FF0000"/>
      </w:rPr>
    </w:lvl>
  </w:abstractNum>
  <w:abstractNum w:abstractNumId="4" w15:restartNumberingAfterBreak="0">
    <w:nsid w:val="5A746DD3"/>
    <w:multiLevelType w:val="multilevel"/>
    <w:tmpl w:val="E7C047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5" w15:restartNumberingAfterBreak="0">
    <w:nsid w:val="7FE4163E"/>
    <w:multiLevelType w:val="hybridMultilevel"/>
    <w:tmpl w:val="E5127630"/>
    <w:lvl w:ilvl="0" w:tplc="7CB0D094">
      <w:start w:val="1"/>
      <w:numFmt w:val="lowerLetter"/>
      <w:lvlText w:val="%1)"/>
      <w:lvlJc w:val="left"/>
      <w:pPr>
        <w:ind w:left="720" w:hanging="360"/>
      </w:pPr>
    </w:lvl>
    <w:lvl w:ilvl="1" w:tplc="54E8BBD0">
      <w:start w:val="1"/>
      <w:numFmt w:val="lowerLetter"/>
      <w:lvlText w:val="%2."/>
      <w:lvlJc w:val="left"/>
      <w:pPr>
        <w:ind w:left="1440" w:hanging="360"/>
      </w:pPr>
    </w:lvl>
    <w:lvl w:ilvl="2" w:tplc="952C5DFA">
      <w:start w:val="1"/>
      <w:numFmt w:val="lowerRoman"/>
      <w:lvlText w:val="%3."/>
      <w:lvlJc w:val="right"/>
      <w:pPr>
        <w:ind w:left="2160" w:hanging="180"/>
      </w:pPr>
    </w:lvl>
    <w:lvl w:ilvl="3" w:tplc="B84E089E">
      <w:start w:val="1"/>
      <w:numFmt w:val="decimal"/>
      <w:lvlText w:val="%4."/>
      <w:lvlJc w:val="left"/>
      <w:pPr>
        <w:ind w:left="2880" w:hanging="360"/>
      </w:pPr>
    </w:lvl>
    <w:lvl w:ilvl="4" w:tplc="117618C2">
      <w:start w:val="1"/>
      <w:numFmt w:val="lowerLetter"/>
      <w:lvlText w:val="%5."/>
      <w:lvlJc w:val="left"/>
      <w:pPr>
        <w:ind w:left="3600" w:hanging="360"/>
      </w:pPr>
    </w:lvl>
    <w:lvl w:ilvl="5" w:tplc="3422673E">
      <w:start w:val="1"/>
      <w:numFmt w:val="lowerRoman"/>
      <w:lvlText w:val="%6."/>
      <w:lvlJc w:val="right"/>
      <w:pPr>
        <w:ind w:left="4320" w:hanging="180"/>
      </w:pPr>
    </w:lvl>
    <w:lvl w:ilvl="6" w:tplc="2B78F724">
      <w:start w:val="1"/>
      <w:numFmt w:val="decimal"/>
      <w:lvlText w:val="%7."/>
      <w:lvlJc w:val="left"/>
      <w:pPr>
        <w:ind w:left="5040" w:hanging="360"/>
      </w:pPr>
    </w:lvl>
    <w:lvl w:ilvl="7" w:tplc="E90625E6">
      <w:start w:val="1"/>
      <w:numFmt w:val="lowerLetter"/>
      <w:lvlText w:val="%8."/>
      <w:lvlJc w:val="left"/>
      <w:pPr>
        <w:ind w:left="5760" w:hanging="360"/>
      </w:pPr>
    </w:lvl>
    <w:lvl w:ilvl="8" w:tplc="350A0B22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67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776442">
    <w:abstractNumId w:val="0"/>
  </w:num>
  <w:num w:numId="3" w16cid:durableId="1734425854">
    <w:abstractNumId w:val="5"/>
  </w:num>
  <w:num w:numId="4" w16cid:durableId="111362491">
    <w:abstractNumId w:val="1"/>
  </w:num>
  <w:num w:numId="5" w16cid:durableId="1266769412">
    <w:abstractNumId w:val="2"/>
  </w:num>
  <w:num w:numId="6" w16cid:durableId="1091197286">
    <w:abstractNumId w:val="4"/>
  </w:num>
  <w:num w:numId="7" w16cid:durableId="1005938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27"/>
    <w:rsid w:val="00074683"/>
    <w:rsid w:val="001E06EF"/>
    <w:rsid w:val="003534C7"/>
    <w:rsid w:val="00361473"/>
    <w:rsid w:val="00663ECF"/>
    <w:rsid w:val="00741513"/>
    <w:rsid w:val="00747227"/>
    <w:rsid w:val="0077624C"/>
    <w:rsid w:val="00807BB9"/>
    <w:rsid w:val="00876A7E"/>
    <w:rsid w:val="0093799B"/>
    <w:rsid w:val="00B15EF4"/>
    <w:rsid w:val="00C02956"/>
    <w:rsid w:val="00C20561"/>
    <w:rsid w:val="00C25829"/>
    <w:rsid w:val="00CB2BFA"/>
    <w:rsid w:val="00D27F02"/>
    <w:rsid w:val="00E05391"/>
    <w:rsid w:val="00E41666"/>
    <w:rsid w:val="00E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050C"/>
  <w15:docId w15:val="{62B465D2-6A6B-4D33-890F-2B0800E7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99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smalcintsizclums">
    <w:name w:val="Subtle Emphasis"/>
    <w:basedOn w:val="Noklusjumarindkopasfonts"/>
    <w:uiPriority w:val="19"/>
    <w:qFormat/>
    <w:rPr>
      <w:i/>
      <w:iCs/>
      <w:color w:val="808080" w:themeColor="text1" w:themeTint="7F"/>
    </w:rPr>
  </w:style>
  <w:style w:type="character" w:styleId="Izclums">
    <w:name w:val="Emphasis"/>
    <w:basedOn w:val="Noklusjumarindkopasfonts"/>
    <w:uiPriority w:val="20"/>
    <w:qFormat/>
    <w:rPr>
      <w:i/>
      <w:iCs/>
    </w:rPr>
  </w:style>
  <w:style w:type="character" w:styleId="Intensvsizclums">
    <w:name w:val="Intense Emphasis"/>
    <w:basedOn w:val="Noklusjumarindkopasfonts"/>
    <w:uiPriority w:val="21"/>
    <w:qFormat/>
    <w:rPr>
      <w:b/>
      <w:bCs/>
      <w:i/>
      <w:iCs/>
      <w:color w:val="4F81BD" w:themeColor="accent1"/>
    </w:rPr>
  </w:style>
  <w:style w:type="character" w:styleId="Izteiksmgs">
    <w:name w:val="Strong"/>
    <w:basedOn w:val="Noklusjumarindkopasfonts"/>
    <w:uiPriority w:val="22"/>
    <w:qFormat/>
    <w:rPr>
      <w:b/>
      <w:bCs/>
    </w:rPr>
  </w:style>
  <w:style w:type="paragraph" w:styleId="Citts">
    <w:name w:val="Quote"/>
    <w:basedOn w:val="Parasts"/>
    <w:next w:val="Parasts"/>
    <w:link w:val="CittsRakstz"/>
    <w:uiPriority w:val="29"/>
    <w:qFormat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Pr>
      <w:b/>
      <w:bCs/>
      <w:i/>
      <w:iCs/>
      <w:color w:val="4F81BD" w:themeColor="accent1"/>
    </w:rPr>
  </w:style>
  <w:style w:type="character" w:styleId="Izsmalcintaatsauce">
    <w:name w:val="Subtle Reference"/>
    <w:basedOn w:val="Noklusjumarindkopasfonts"/>
    <w:uiPriority w:val="31"/>
    <w:qFormat/>
    <w:rPr>
      <w:smallCaps/>
      <w:color w:val="C0504D" w:themeColor="accent2"/>
      <w:u w:val="single"/>
    </w:rPr>
  </w:style>
  <w:style w:type="character" w:styleId="Intensvaatsauce">
    <w:name w:val="Intense Reference"/>
    <w:basedOn w:val="Noklusjumarindkopasfonts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Grmatasnosaukums">
    <w:name w:val="Book Title"/>
    <w:basedOn w:val="Noklusjumarindkopasfonts"/>
    <w:uiPriority w:val="33"/>
    <w:qFormat/>
    <w:rPr>
      <w:b/>
      <w:bCs/>
      <w:smallCaps/>
      <w:spacing w:val="5"/>
    </w:r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Pr>
      <w:color w:val="0000FF" w:themeColor="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Pr>
      <w:rFonts w:ascii="Courier New" w:hAnsi="Courier New" w:cs="Courier New"/>
      <w:sz w:val="21"/>
      <w:szCs w:val="21"/>
    </w:r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atstarpm">
    <w:name w:val="No Spacing"/>
    <w:uiPriority w:val="1"/>
    <w:qFormat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dkn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4911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novuss@outlook.lv</cp:lastModifiedBy>
  <cp:revision>4</cp:revision>
  <dcterms:created xsi:type="dcterms:W3CDTF">2022-05-02T18:01:00Z</dcterms:created>
  <dcterms:modified xsi:type="dcterms:W3CDTF">2022-05-09T07:10:00Z</dcterms:modified>
</cp:coreProperties>
</file>